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93" w:rsidRDefault="00D17293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5400040" cy="2049819"/>
            <wp:effectExtent l="0" t="0" r="0" b="7620"/>
            <wp:docPr id="1" name="Imagen 1" descr="http://www.vasalto.com/wp-content/uploads/2017/11/afterwork-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alto.com/wp-content/uploads/2017/11/afterwork-madri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4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AB1" w:rsidRDefault="00D2367C"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18.00: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 Recepción</w:t>
      </w:r>
      <w:proofErr w:type="gramEnd"/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18.10:  Introducción y Contexto de las Agencias de Modelos (Tarifas) – </w:t>
      </w:r>
      <w:r>
        <w:rPr>
          <w:rStyle w:val="Textoennegrita"/>
          <w:rFonts w:ascii="Arial" w:hAnsi="Arial" w:cs="Arial"/>
          <w:color w:val="666666"/>
          <w:sz w:val="27"/>
          <w:szCs w:val="27"/>
          <w:bdr w:val="none" w:sz="0" w:space="0" w:color="auto" w:frame="1"/>
          <w:shd w:val="clear" w:color="auto" w:fill="FFFFFF"/>
        </w:rPr>
        <w:t xml:space="preserve">Joan </w:t>
      </w:r>
      <w:proofErr w:type="spellStart"/>
      <w:r>
        <w:rPr>
          <w:rStyle w:val="Textoennegrita"/>
          <w:rFonts w:ascii="Arial" w:hAnsi="Arial" w:cs="Arial"/>
          <w:color w:val="666666"/>
          <w:sz w:val="27"/>
          <w:szCs w:val="27"/>
          <w:bdr w:val="none" w:sz="0" w:space="0" w:color="auto" w:frame="1"/>
          <w:shd w:val="clear" w:color="auto" w:fill="FFFFFF"/>
        </w:rPr>
        <w:t>Saula</w:t>
      </w:r>
      <w:proofErr w:type="spellEnd"/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18.20:  Cumplimiento Normativo. Derechos de Imagen y Fiscalidad  – </w:t>
      </w:r>
      <w:r>
        <w:rPr>
          <w:rStyle w:val="Textoennegrita"/>
          <w:rFonts w:ascii="Arial" w:hAnsi="Arial" w:cs="Arial"/>
          <w:color w:val="666666"/>
          <w:sz w:val="27"/>
          <w:szCs w:val="27"/>
          <w:bdr w:val="none" w:sz="0" w:space="0" w:color="auto" w:frame="1"/>
          <w:shd w:val="clear" w:color="auto" w:fill="FFFFFF"/>
        </w:rPr>
        <w:t>Felipe Caballero</w:t>
      </w:r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18.35: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 Modelos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de Gestión y Plataforma Tecnológica  – </w:t>
      </w:r>
      <w:r>
        <w:rPr>
          <w:rStyle w:val="Textoennegrita"/>
          <w:rFonts w:ascii="Arial" w:hAnsi="Arial" w:cs="Arial"/>
          <w:color w:val="666666"/>
          <w:sz w:val="27"/>
          <w:szCs w:val="27"/>
          <w:bdr w:val="none" w:sz="0" w:space="0" w:color="auto" w:frame="1"/>
          <w:shd w:val="clear" w:color="auto" w:fill="FFFFFF"/>
        </w:rPr>
        <w:t>Felipe Caballero</w:t>
      </w:r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–  La Contabilidad del Futuro y el Control de tu Negocio</w:t>
      </w:r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–  Facturación Optimizada y Segura. Formas de facturación</w:t>
      </w:r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–  La Firma Electrónica de documentos: Elimina el papel</w:t>
      </w:r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19.00: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  La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Nueva Normativa en Materia de Protección de Datos – </w:t>
      </w:r>
      <w:r>
        <w:rPr>
          <w:rStyle w:val="Textoennegrita"/>
          <w:rFonts w:ascii="Arial" w:hAnsi="Arial" w:cs="Arial"/>
          <w:color w:val="666666"/>
          <w:sz w:val="27"/>
          <w:szCs w:val="27"/>
          <w:bdr w:val="none" w:sz="0" w:space="0" w:color="auto" w:frame="1"/>
          <w:shd w:val="clear" w:color="auto" w:fill="FFFFFF"/>
        </w:rPr>
        <w:t xml:space="preserve">Xavier </w:t>
      </w:r>
      <w:proofErr w:type="spellStart"/>
      <w:r>
        <w:rPr>
          <w:rStyle w:val="Textoennegrita"/>
          <w:rFonts w:ascii="Arial" w:hAnsi="Arial" w:cs="Arial"/>
          <w:color w:val="666666"/>
          <w:sz w:val="27"/>
          <w:szCs w:val="27"/>
          <w:bdr w:val="none" w:sz="0" w:space="0" w:color="auto" w:frame="1"/>
          <w:shd w:val="clear" w:color="auto" w:fill="FFFFFF"/>
        </w:rPr>
        <w:t>Saula</w:t>
      </w:r>
      <w:proofErr w:type="spellEnd"/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19.15:  Conclusiones y Debate</w:t>
      </w:r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19.30:  Cóctel</w:t>
      </w:r>
    </w:p>
    <w:sectPr w:rsidR="00134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71"/>
    <w:rsid w:val="0008619A"/>
    <w:rsid w:val="002C006D"/>
    <w:rsid w:val="00D17293"/>
    <w:rsid w:val="00D2367C"/>
    <w:rsid w:val="00E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2410-D117-462E-A768-7448FB96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23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Rios Pascual</dc:creator>
  <cp:keywords/>
  <dc:description/>
  <cp:lastModifiedBy>David  Rios Pascual</cp:lastModifiedBy>
  <cp:revision>3</cp:revision>
  <dcterms:created xsi:type="dcterms:W3CDTF">2019-10-10T09:33:00Z</dcterms:created>
  <dcterms:modified xsi:type="dcterms:W3CDTF">2019-10-10T09:33:00Z</dcterms:modified>
</cp:coreProperties>
</file>